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ogólnego układu ulotki"/>
      </w:tblPr>
      <w:tblGrid>
        <w:gridCol w:w="7200"/>
        <w:gridCol w:w="144"/>
        <w:gridCol w:w="3456"/>
      </w:tblGrid>
      <w:tr w:rsidR="00CD39B4" w:rsidTr="002E24C4">
        <w:trPr>
          <w:trHeight w:hRule="exact" w:val="15593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głównej zawartości ulotki"/>
            </w:tblPr>
            <w:tblGrid>
              <w:gridCol w:w="7200"/>
            </w:tblGrid>
            <w:tr w:rsidR="00CD39B4" w:rsidTr="00B82EC2">
              <w:trPr>
                <w:cantSplit/>
                <w:trHeight w:hRule="exact" w:val="3828"/>
              </w:trPr>
              <w:tc>
                <w:tcPr>
                  <w:tcW w:w="7200" w:type="dxa"/>
                </w:tcPr>
                <w:p w:rsidR="00CD39B4" w:rsidRDefault="00F2799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572005" cy="2465296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5" cy="2465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39B4" w:rsidTr="004A03D6">
              <w:trPr>
                <w:trHeight w:hRule="exact" w:val="11203"/>
              </w:trPr>
              <w:tc>
                <w:tcPr>
                  <w:tcW w:w="7200" w:type="dxa"/>
                </w:tcPr>
                <w:p w:rsidR="00CD39B4" w:rsidRPr="005618F1" w:rsidRDefault="00B82EC2" w:rsidP="00F2799F">
                  <w:pPr>
                    <w:pStyle w:val="Tytu"/>
                    <w:spacing w:line="180" w:lineRule="auto"/>
                    <w:rPr>
                      <w:rFonts w:ascii="Calibri" w:hAnsi="Calibri" w:cs="Calibri"/>
                      <w:u w:val="single"/>
                    </w:rPr>
                  </w:pPr>
                  <w:bookmarkStart w:id="0" w:name="_GoBack"/>
                  <w:r w:rsidRPr="005618F1">
                    <w:rPr>
                      <w:rFonts w:ascii="Calibri" w:hAnsi="Calibri" w:cs="Calibri"/>
                      <w:b/>
                      <w:u w:val="single"/>
                    </w:rPr>
                    <w:t>Warsztaty – rodzinna demokracja</w:t>
                  </w:r>
                </w:p>
                <w:p w:rsidR="00CD39B4" w:rsidRDefault="00CD39B4">
                  <w:pPr>
                    <w:pStyle w:val="Nagwek1"/>
                  </w:pPr>
                </w:p>
                <w:p w:rsidR="00B82EC2" w:rsidRDefault="00B82EC2" w:rsidP="00B82EC2">
                  <w:r w:rsidRPr="00B82EC2">
                    <w:t>Rodzina wywiera dominujący wpływ na kształtowanie psychiki małego człowieka, zatem mama i tata ponoszą największą odpowiedzialność za prawidłowy rozwój dziecka. Rolą mądrego dorosłego jest dawać dzieciom to, czego potrzebują, a nie to, czego chcą (oprócz oczywiście rzadkich sytuacji, w których spełniamy jakąś zachciankę dziecka z radością i pełną świadomością). Struktura rodziny powinna zakładać zasadę autorytetu i hierarchii władzy rodzicielskiej, a także zasadę odpowiedzialności za rozwój dziecka.</w:t>
                  </w:r>
                </w:p>
                <w:p w:rsidR="00B82EC2" w:rsidRDefault="00B82EC2" w:rsidP="0030412F">
                  <w:pPr>
                    <w:pStyle w:val="Podtytu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B82EC2">
                    <w:rPr>
                      <w:lang w:eastAsia="en-US"/>
                    </w:rPr>
                    <w:t xml:space="preserve"> </w:t>
                  </w:r>
                  <w:r w:rsidRPr="0030412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Zajęcia 1,5 godz. na zasadzie warsztatów prowadzonych w formie zabawy, dyskusji, burzy mózgów i krótkiego wykładu. Uczestnikami  - rodzice i ich pociechy.</w:t>
                  </w:r>
                </w:p>
                <w:p w:rsidR="004A03D6" w:rsidRPr="0030412F" w:rsidRDefault="004A03D6" w:rsidP="0030412F">
                  <w:pPr>
                    <w:pStyle w:val="Podtytu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4A03D6" w:rsidRDefault="00824CA4" w:rsidP="004A03D6">
                  <w:pPr>
                    <w:jc w:val="center"/>
                    <w:rPr>
                      <w:rFonts w:ascii="Calibri" w:hAnsi="Calibri" w:cs="Calibri"/>
                      <w:b/>
                      <w:color w:val="0070C0"/>
                    </w:rPr>
                  </w:pPr>
                  <w:r w:rsidRPr="004A03D6">
                    <w:rPr>
                      <w:rFonts w:ascii="Calibri" w:hAnsi="Calibri" w:cs="Calibri"/>
                      <w:b/>
                      <w:color w:val="0070C0"/>
                    </w:rPr>
                    <w:t>Zajęcia w każdy wtorek od 2 kwietnia do 28 maja</w:t>
                  </w:r>
                  <w:r w:rsidR="004A03D6">
                    <w:rPr>
                      <w:rFonts w:ascii="Calibri" w:hAnsi="Calibri" w:cs="Calibri"/>
                      <w:b/>
                      <w:color w:val="0070C0"/>
                    </w:rPr>
                    <w:t xml:space="preserve"> </w:t>
                  </w:r>
                </w:p>
                <w:p w:rsidR="00CD39B4" w:rsidRPr="004A03D6" w:rsidRDefault="004A03D6" w:rsidP="004A03D6">
                  <w:pPr>
                    <w:jc w:val="center"/>
                    <w:rPr>
                      <w:rFonts w:ascii="Calibri" w:hAnsi="Calibri" w:cs="Calibri"/>
                      <w:b/>
                      <w:color w:val="0070C0"/>
                    </w:rPr>
                  </w:pPr>
                  <w:r>
                    <w:rPr>
                      <w:rFonts w:ascii="Calibri" w:hAnsi="Calibri" w:cs="Calibri"/>
                      <w:b/>
                      <w:color w:val="0070C0"/>
                    </w:rPr>
                    <w:t xml:space="preserve">w godzinach popołudniowych (17 – 18) </w:t>
                  </w:r>
                  <w:bookmarkEnd w:id="0"/>
                </w:p>
              </w:tc>
            </w:tr>
            <w:tr w:rsidR="00CD39B4" w:rsidTr="004A03D6">
              <w:trPr>
                <w:trHeight w:hRule="exact" w:val="1991"/>
              </w:trPr>
              <w:tc>
                <w:tcPr>
                  <w:tcW w:w="7200" w:type="dxa"/>
                  <w:vAlign w:val="bottom"/>
                </w:tcPr>
                <w:p w:rsidR="00CD39B4" w:rsidRDefault="00CD39B4"/>
              </w:tc>
            </w:tr>
          </w:tbl>
          <w:p w:rsidR="00CD39B4" w:rsidRDefault="00CD39B4"/>
        </w:tc>
        <w:tc>
          <w:tcPr>
            <w:tcW w:w="144" w:type="dxa"/>
          </w:tcPr>
          <w:p w:rsidR="00CD39B4" w:rsidRDefault="00CD39B4"/>
        </w:tc>
        <w:tc>
          <w:tcPr>
            <w:tcW w:w="3456" w:type="dxa"/>
          </w:tcPr>
          <w:tbl>
            <w:tblPr>
              <w:tblW w:w="345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Układ paska bocznego ulotki"/>
            </w:tblPr>
            <w:tblGrid>
              <w:gridCol w:w="3455"/>
            </w:tblGrid>
            <w:tr w:rsidR="00CD39B4" w:rsidTr="00486029">
              <w:trPr>
                <w:trHeight w:hRule="exact" w:val="11199"/>
              </w:trPr>
              <w:tc>
                <w:tcPr>
                  <w:tcW w:w="3455" w:type="dxa"/>
                  <w:shd w:val="clear" w:color="auto" w:fill="97C83C" w:themeFill="accent2"/>
                  <w:vAlign w:val="center"/>
                </w:tcPr>
                <w:p w:rsidR="00CD39B4" w:rsidRDefault="00B82EC2" w:rsidP="00611484">
                  <w:pPr>
                    <w:pStyle w:val="Nagwek2"/>
                    <w:spacing w:after="12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0412F">
                    <w:rPr>
                      <w:rFonts w:ascii="Calibri" w:hAnsi="Calibri" w:cs="Calibri"/>
                      <w:sz w:val="24"/>
                      <w:szCs w:val="24"/>
                    </w:rPr>
                    <w:t>1.</w:t>
                  </w:r>
                  <w:r w:rsidRPr="0030412F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>Podejście do wychowania dziecka – autorytarne, liberalne, demokratyczne.</w:t>
                  </w:r>
                </w:p>
                <w:p w:rsidR="007F394C" w:rsidRPr="007F394C" w:rsidRDefault="007F394C" w:rsidP="00611484">
                  <w:pPr>
                    <w:pStyle w:val="Linia"/>
                    <w:spacing w:before="0" w:after="120"/>
                  </w:pPr>
                </w:p>
                <w:p w:rsidR="00CD39B4" w:rsidRPr="0030412F" w:rsidRDefault="00CD39B4" w:rsidP="00611484">
                  <w:pPr>
                    <w:pStyle w:val="Linia"/>
                    <w:spacing w:before="0" w:after="120"/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</w:pPr>
                </w:p>
                <w:p w:rsidR="00CD39B4" w:rsidRPr="0030412F" w:rsidRDefault="00B82EC2" w:rsidP="00611484">
                  <w:pPr>
                    <w:pStyle w:val="Nagwek2"/>
                    <w:spacing w:after="12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0412F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>2.     Dopuszczanie dziecka do współudziału w życiu rodziny – wypracowanie porozumień i wprowadzanie zasad.</w:t>
                  </w:r>
                </w:p>
                <w:p w:rsidR="00CD39B4" w:rsidRPr="0030412F" w:rsidRDefault="00CD39B4" w:rsidP="00611484">
                  <w:pPr>
                    <w:pStyle w:val="Linia"/>
                    <w:spacing w:before="0" w:after="120"/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</w:pPr>
                </w:p>
                <w:p w:rsidR="00CD39B4" w:rsidRPr="0030412F" w:rsidRDefault="00B82EC2" w:rsidP="00611484">
                  <w:pPr>
                    <w:pStyle w:val="Nagwek2"/>
                    <w:spacing w:after="12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</w:pPr>
                  <w:r w:rsidRPr="0030412F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>3.</w:t>
                  </w:r>
                  <w:r w:rsidRPr="0030412F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ab/>
                    <w:t>Rola słuchania w procesie komunikacji.</w:t>
                  </w:r>
                </w:p>
                <w:p w:rsidR="00B82EC2" w:rsidRPr="0030412F" w:rsidRDefault="00B82EC2" w:rsidP="00611484">
                  <w:pPr>
                    <w:pStyle w:val="Linia"/>
                    <w:spacing w:before="0" w:after="120"/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</w:pPr>
                </w:p>
                <w:p w:rsidR="00CD39B4" w:rsidRPr="0030412F" w:rsidRDefault="00B82EC2" w:rsidP="00611484">
                  <w:pPr>
                    <w:pStyle w:val="Nagwek2"/>
                    <w:spacing w:after="12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0412F">
                    <w:rPr>
                      <w:rFonts w:ascii="Calibri" w:hAnsi="Calibri" w:cs="Calibri"/>
                      <w:sz w:val="24"/>
                      <w:szCs w:val="24"/>
                    </w:rPr>
                    <w:t>4.</w:t>
                  </w:r>
                  <w:r w:rsidRPr="0030412F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>Modelowanie zachowań versus system norm i zakazów.</w:t>
                  </w:r>
                </w:p>
                <w:p w:rsidR="00CD39B4" w:rsidRPr="0030412F" w:rsidRDefault="00CD39B4" w:rsidP="00611484">
                  <w:pPr>
                    <w:pStyle w:val="Linia"/>
                    <w:spacing w:before="0" w:after="120"/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</w:rPr>
                  </w:pPr>
                </w:p>
                <w:p w:rsidR="00CD39B4" w:rsidRPr="0030412F" w:rsidRDefault="00B82EC2" w:rsidP="00611484">
                  <w:pPr>
                    <w:pStyle w:val="Nagwek2"/>
                    <w:spacing w:after="12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</w:pPr>
                  <w:r w:rsidRPr="0030412F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>5.</w:t>
                  </w:r>
                  <w:r w:rsidRPr="0030412F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ab/>
                    <w:t>10 przykazań dobrego rodzica.</w:t>
                  </w:r>
                </w:p>
                <w:p w:rsidR="00B82EC2" w:rsidRPr="0030412F" w:rsidRDefault="00B82EC2" w:rsidP="00611484">
                  <w:pPr>
                    <w:pStyle w:val="Linia"/>
                    <w:spacing w:before="0" w:after="120"/>
                    <w:rPr>
                      <w:rFonts w:ascii="Calibri" w:hAnsi="Calibri" w:cs="Calibri"/>
                      <w:color w:val="FFFFFF" w:themeColor="background1"/>
                      <w:sz w:val="24"/>
                      <w:szCs w:val="24"/>
                      <w:lang w:eastAsia="en-US"/>
                    </w:rPr>
                  </w:pPr>
                </w:p>
                <w:p w:rsidR="007F394C" w:rsidRDefault="007F394C" w:rsidP="00611484">
                  <w:pPr>
                    <w:pStyle w:val="Nagwek2"/>
                    <w:spacing w:after="120" w:line="240" w:lineRule="auto"/>
                    <w:rPr>
                      <w:rFonts w:ascii="Calibri" w:hAnsi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eastAsia="en-US"/>
                    </w:rPr>
                    <w:t>6.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eastAsia="en-US"/>
                    </w:rPr>
                    <w:tab/>
                    <w:t>Jak nas widzą nasze dzieci.</w:t>
                  </w:r>
                </w:p>
                <w:p w:rsidR="007F394C" w:rsidRPr="007F394C" w:rsidRDefault="007F394C" w:rsidP="00611484">
                  <w:pPr>
                    <w:pStyle w:val="Linia"/>
                    <w:spacing w:before="0" w:after="120"/>
                    <w:rPr>
                      <w:lang w:eastAsia="en-US"/>
                    </w:rPr>
                  </w:pPr>
                </w:p>
                <w:p w:rsidR="007F394C" w:rsidRDefault="007F394C" w:rsidP="00611484">
                  <w:pPr>
                    <w:pStyle w:val="Nagwek2"/>
                    <w:spacing w:after="120" w:line="240" w:lineRule="auto"/>
                    <w:rPr>
                      <w:rFonts w:ascii="Calibri" w:hAnsi="Calibri" w:cs="Calibri"/>
                      <w:sz w:val="24"/>
                      <w:szCs w:val="24"/>
                      <w:lang w:eastAsia="en-US"/>
                    </w:rPr>
                  </w:pPr>
                </w:p>
                <w:p w:rsidR="007F394C" w:rsidRPr="007F394C" w:rsidRDefault="007F394C" w:rsidP="00611484">
                  <w:pPr>
                    <w:pStyle w:val="Nagwek2"/>
                    <w:spacing w:after="120" w:line="240" w:lineRule="auto"/>
                    <w:rPr>
                      <w:rFonts w:ascii="Calibri" w:hAnsi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eastAsia="en-US"/>
                    </w:rPr>
                    <w:t>7. Edukacja seksualna dla rodziców.</w:t>
                  </w:r>
                </w:p>
                <w:p w:rsidR="007F394C" w:rsidRPr="007F394C" w:rsidRDefault="007F394C" w:rsidP="00611484">
                  <w:pPr>
                    <w:pStyle w:val="Linia"/>
                    <w:spacing w:before="0" w:after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7777</w:t>
                  </w:r>
                </w:p>
              </w:tc>
            </w:tr>
            <w:tr w:rsidR="00CD39B4" w:rsidTr="002E24C4">
              <w:trPr>
                <w:trHeight w:hRule="exact" w:val="80"/>
              </w:trPr>
              <w:tc>
                <w:tcPr>
                  <w:tcW w:w="3455" w:type="dxa"/>
                </w:tcPr>
                <w:p w:rsidR="00CD39B4" w:rsidRPr="00B82EC2" w:rsidRDefault="00CD39B4"/>
              </w:tc>
            </w:tr>
            <w:tr w:rsidR="00CD39B4" w:rsidTr="00486029">
              <w:trPr>
                <w:trHeight w:hRule="exact" w:val="4362"/>
              </w:trPr>
              <w:tc>
                <w:tcPr>
                  <w:tcW w:w="3455" w:type="dxa"/>
                  <w:shd w:val="clear" w:color="auto" w:fill="E03177" w:themeFill="accent1"/>
                  <w:vAlign w:val="center"/>
                </w:tcPr>
                <w:p w:rsidR="00CD39B4" w:rsidRDefault="007F394C">
                  <w:pPr>
                    <w:pStyle w:val="Nagwek3"/>
                  </w:pPr>
                  <w:r>
                    <w:t>Ewa lisowska</w:t>
                  </w:r>
                </w:p>
                <w:p w:rsidR="002E24C4" w:rsidRPr="002E24C4" w:rsidRDefault="002E24C4" w:rsidP="002E24C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E24C4">
                    <w:rPr>
                      <w:color w:val="FFFFFF" w:themeColor="background1"/>
                      <w:sz w:val="20"/>
                      <w:szCs w:val="20"/>
                    </w:rPr>
                    <w:t>(psycholog, seksuolog, szczęśliwa matka dwójki dzieci)</w:t>
                  </w:r>
                </w:p>
                <w:p w:rsidR="00CD39B4" w:rsidRDefault="006D1F37">
                  <w:pPr>
                    <w:pStyle w:val="Informacjekontaktowe"/>
                  </w:pPr>
                  <w:sdt>
                    <w:sdtPr>
                      <w:id w:val="857003158"/>
                      <w:placeholder>
                        <w:docPart w:val="5C5333FC35104B53BD8379166F1C145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F394C">
                        <w:t>siedziba szkoły w Będkowicach</w:t>
                      </w:r>
                    </w:sdtContent>
                  </w:sdt>
                </w:p>
                <w:p w:rsidR="00CD39B4" w:rsidRDefault="00824CA4">
                  <w:pPr>
                    <w:pStyle w:val="Informacjekontaktowe"/>
                  </w:pPr>
                  <w:r>
                    <w:t xml:space="preserve">zapisy: </w:t>
                  </w:r>
                  <w:proofErr w:type="spellStart"/>
                  <w:r w:rsidR="007F394C">
                    <w:t>tel</w:t>
                  </w:r>
                  <w:proofErr w:type="spellEnd"/>
                  <w:r w:rsidR="007F394C">
                    <w:t xml:space="preserve"> 12 419 11 01</w:t>
                  </w:r>
                </w:p>
                <w:p w:rsidR="007F394C" w:rsidRDefault="007F394C">
                  <w:pPr>
                    <w:pStyle w:val="Informacjekontaktowe"/>
                  </w:pPr>
                  <w:r>
                    <w:t>( GOPS)</w:t>
                  </w:r>
                </w:p>
                <w:p w:rsidR="00CD39B4" w:rsidRDefault="004A03D6" w:rsidP="004A03D6">
                  <w:pPr>
                    <w:pStyle w:val="Data"/>
                  </w:pPr>
                  <w:r w:rsidRPr="004A03D6">
                    <w:rPr>
                      <w:noProof/>
                      <w:lang w:eastAsia="pl-PL"/>
                    </w:rPr>
                    <w:drawing>
                      <wp:inline distT="0" distB="0" distL="0" distR="0" wp14:anchorId="49C53A30" wp14:editId="2E562405">
                        <wp:extent cx="781050" cy="768246"/>
                        <wp:effectExtent l="0" t="0" r="0" b="0"/>
                        <wp:docPr id="2" name="Obraz 2" descr="http://www.gops.wielka-wies.pl/images/loga/go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ops.wielka-wies.pl/images/loga/go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633" cy="776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9B4" w:rsidRDefault="00CD39B4"/>
        </w:tc>
      </w:tr>
    </w:tbl>
    <w:p w:rsidR="00CD39B4" w:rsidRDefault="00CD39B4" w:rsidP="006D1F37">
      <w:pPr>
        <w:pStyle w:val="Bezodstpw"/>
      </w:pPr>
    </w:p>
    <w:sectPr w:rsidR="00CD39B4" w:rsidSect="00F2799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688B"/>
    <w:multiLevelType w:val="hybridMultilevel"/>
    <w:tmpl w:val="BFF00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10A"/>
    <w:multiLevelType w:val="multilevel"/>
    <w:tmpl w:val="A860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1FC2"/>
    <w:multiLevelType w:val="hybridMultilevel"/>
    <w:tmpl w:val="1E68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C2"/>
    <w:rsid w:val="001749C4"/>
    <w:rsid w:val="002E24C4"/>
    <w:rsid w:val="0030412F"/>
    <w:rsid w:val="00486029"/>
    <w:rsid w:val="004A03D6"/>
    <w:rsid w:val="005618F1"/>
    <w:rsid w:val="00611484"/>
    <w:rsid w:val="006D1F37"/>
    <w:rsid w:val="007F394C"/>
    <w:rsid w:val="00824CA4"/>
    <w:rsid w:val="00B82EC2"/>
    <w:rsid w:val="00CD39B4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57B7-9447-4525-B716-055B01A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Tytu"/>
    <w:link w:val="PodtytuZnak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ia">
    <w:name w:val="Linia"/>
    <w:basedOn w:val="Normalny"/>
    <w:next w:val="Nagwek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cjekontaktowe">
    <w:name w:val="Informacje kontaktowe"/>
    <w:basedOn w:val="Normalny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kapitzlist">
    <w:name w:val="List Paragraph"/>
    <w:basedOn w:val="Normalny"/>
    <w:uiPriority w:val="34"/>
    <w:semiHidden/>
    <w:unhideWhenUsed/>
    <w:qFormat/>
    <w:rsid w:val="00B82E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3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Roaming\Microsoft\Templates\Ulotka%20z%20zaproszeniem%20na%20wydarzenie%20sezono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5333FC35104B53BD8379166F1C1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58E2B-A85A-43DF-9FFB-EDEFE20F8FA3}"/>
      </w:docPartPr>
      <w:docPartBody>
        <w:p w:rsidR="00DC08BE" w:rsidRDefault="00BA60BF">
          <w:pPr>
            <w:pStyle w:val="5C5333FC35104B53BD8379166F1C145A"/>
          </w:pPr>
          <w:r>
            <w:rPr>
              <w:lang w:bidi="pl-PL"/>
            </w:rPr>
            <w:t>[Ulica]</w:t>
          </w:r>
          <w:r>
            <w:rPr>
              <w:lang w:bidi="pl-PL"/>
            </w:rPr>
            <w:br/>
            <w:t>[Kod pocztowy, miasto]</w:t>
          </w:r>
          <w:r>
            <w:rPr>
              <w:lang w:bidi="pl-PL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BF"/>
    <w:rsid w:val="003E111F"/>
    <w:rsid w:val="00BA60BF"/>
    <w:rsid w:val="00C04A8D"/>
    <w:rsid w:val="00D3641C"/>
    <w:rsid w:val="00D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7B281A944B4040B31EC6631CCD22CB">
    <w:name w:val="FA7B281A944B4040B31EC6631CCD22CB"/>
  </w:style>
  <w:style w:type="paragraph" w:customStyle="1" w:styleId="0FCDCE4DA20C49C389017E7D6A22948D">
    <w:name w:val="0FCDCE4DA20C49C389017E7D6A22948D"/>
  </w:style>
  <w:style w:type="paragraph" w:customStyle="1" w:styleId="DE873BD4707E44E5A8DDC7F01C2E28C8">
    <w:name w:val="DE873BD4707E44E5A8DDC7F01C2E28C8"/>
  </w:style>
  <w:style w:type="paragraph" w:customStyle="1" w:styleId="23C7FB6AC9BF4E56B3B1C7F0FAB2EC7E">
    <w:name w:val="23C7FB6AC9BF4E56B3B1C7F0FAB2EC7E"/>
  </w:style>
  <w:style w:type="paragraph" w:customStyle="1" w:styleId="03E5E9474DD5430FA3AFACFD4E52714B">
    <w:name w:val="03E5E9474DD5430FA3AFACFD4E52714B"/>
  </w:style>
  <w:style w:type="paragraph" w:customStyle="1" w:styleId="DB97C613CFF24167A9ACE2C78C8CE572">
    <w:name w:val="DB97C613CFF24167A9ACE2C78C8CE572"/>
  </w:style>
  <w:style w:type="paragraph" w:customStyle="1" w:styleId="D20F46982DE047C08E2B737060F2F0A8">
    <w:name w:val="D20F46982DE047C08E2B737060F2F0A8"/>
  </w:style>
  <w:style w:type="paragraph" w:customStyle="1" w:styleId="5C91DBE34E4C485A82C12A88467AACD5">
    <w:name w:val="5C91DBE34E4C485A82C12A88467AACD5"/>
  </w:style>
  <w:style w:type="paragraph" w:customStyle="1" w:styleId="8347D1582EC14A6582B17561B7CD7D54">
    <w:name w:val="8347D1582EC14A6582B17561B7CD7D54"/>
  </w:style>
  <w:style w:type="paragraph" w:customStyle="1" w:styleId="9E620BC0CB0947939FE0241DC5BDD5A2">
    <w:name w:val="9E620BC0CB0947939FE0241DC5BDD5A2"/>
  </w:style>
  <w:style w:type="paragraph" w:customStyle="1" w:styleId="5C5333FC35104B53BD8379166F1C145A">
    <w:name w:val="5C5333FC35104B53BD8379166F1C145A"/>
  </w:style>
  <w:style w:type="paragraph" w:customStyle="1" w:styleId="BE823DEDDA454DF1AE35D58B639A2F76">
    <w:name w:val="BE823DEDDA454DF1AE35D58B639A2F76"/>
  </w:style>
  <w:style w:type="paragraph" w:customStyle="1" w:styleId="EA66D790590A49A0B83EFB89796105C8">
    <w:name w:val="EA66D790590A49A0B83EFB8979610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584AAC2-5EA4-4C43-B1BF-FD519884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Wojciech Wojtaszek</cp:lastModifiedBy>
  <cp:revision>2</cp:revision>
  <cp:lastPrinted>2019-03-20T13:40:00Z</cp:lastPrinted>
  <dcterms:created xsi:type="dcterms:W3CDTF">2019-04-23T06:39:00Z</dcterms:created>
  <dcterms:modified xsi:type="dcterms:W3CDTF">2019-04-23T06:39:00Z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